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C6" w:rsidRPr="00DF63C6" w:rsidRDefault="00DF63C6" w:rsidP="00DF63C6">
      <w:pPr>
        <w:jc w:val="right"/>
        <w:rPr>
          <w:rFonts w:ascii="Arial Narrow" w:hAnsi="Arial Narrow" w:cs="Arial"/>
          <w:b/>
          <w:sz w:val="48"/>
          <w:szCs w:val="48"/>
        </w:rPr>
      </w:pPr>
      <w:bookmarkStart w:id="0" w:name="_GoBack"/>
      <w:bookmarkEnd w:id="0"/>
      <w:r w:rsidRPr="00DF63C6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34C1B83" wp14:editId="79C85943">
                <wp:simplePos x="0" y="0"/>
                <wp:positionH relativeFrom="column">
                  <wp:posOffset>3175</wp:posOffset>
                </wp:positionH>
                <wp:positionV relativeFrom="paragraph">
                  <wp:posOffset>0</wp:posOffset>
                </wp:positionV>
                <wp:extent cx="9055100" cy="5810250"/>
                <wp:effectExtent l="19050" t="19050" r="12700" b="1905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5100" cy="5810250"/>
                          <a:chOff x="0" y="0"/>
                          <a:chExt cx="9055100" cy="5810250"/>
                        </a:xfrm>
                      </wpg:grpSpPr>
                      <wps:wsp>
                        <wps:cNvPr id="3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1600200" cy="895350"/>
                          </a:xfrm>
                          <a:prstGeom prst="flowChartDecision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CD9" w:rsidRPr="00B37CD9" w:rsidRDefault="00B37CD9" w:rsidP="00B37CD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B37CD9">
                                <w:rPr>
                                  <w:sz w:val="40"/>
                                  <w:szCs w:val="40"/>
                                </w:rPr>
                                <w:t>DW</w:t>
                              </w:r>
                              <w:r w:rsidR="00E26170">
                                <w:rPr>
                                  <w:sz w:val="40"/>
                                  <w:szCs w:val="40"/>
                                </w:rPr>
                                <w:t>RR</w:t>
                              </w:r>
                              <w:r w:rsidRPr="00B37CD9">
                                <w:rPr>
                                  <w:sz w:val="40"/>
                                  <w:szCs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6700" y="1352550"/>
                            <a:ext cx="1857375" cy="276225"/>
                          </a:xfrm>
                          <a:prstGeom prst="flowChartProcess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CD9" w:rsidRPr="00B37CD9" w:rsidRDefault="00B37CD9" w:rsidP="00B37CD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37CD9">
                                <w:rPr>
                                  <w:rFonts w:ascii="Arial" w:hAnsi="Arial" w:cs="Arial"/>
                                </w:rPr>
                                <w:t>Applicant / Grant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000375" y="2886075"/>
                            <a:ext cx="2654300" cy="457200"/>
                          </a:xfrm>
                          <a:prstGeom prst="flowChartProcess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CD9" w:rsidRPr="00C20F25" w:rsidRDefault="00C20F25" w:rsidP="00C20F25">
                              <w:pPr>
                                <w:jc w:val="center"/>
                              </w:pPr>
                              <w:r w:rsidRPr="00C20F25">
                                <w:rPr>
                                  <w:rFonts w:ascii="Arial" w:hAnsi="Arial" w:cs="Arial"/>
                                </w:rPr>
                                <w:t>TRIBAL INVOLVEMENT COMMITTEE (TIC/Tribal members only)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352675" y="1352550"/>
                            <a:ext cx="3779520" cy="276225"/>
                          </a:xfrm>
                          <a:prstGeom prst="flowChartProcess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639" w:rsidRPr="00436639" w:rsidRDefault="007A26C8" w:rsidP="00436639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DAC Coordinating C</w:t>
                              </w:r>
                              <w:r w:rsidR="00C20F25">
                                <w:rPr>
                                  <w:rFonts w:ascii="Arial" w:hAnsi="Arial" w:cs="Arial"/>
                                </w:rPr>
                                <w:t>ommittee (</w:t>
                              </w:r>
                              <w:r w:rsidR="00FB2E0C">
                                <w:rPr>
                                  <w:rFonts w:ascii="Arial" w:hAnsi="Arial" w:cs="Arial"/>
                                </w:rPr>
                                <w:t xml:space="preserve">Rep/Alternate </w:t>
                              </w:r>
                              <w:r w:rsidR="00436639" w:rsidRPr="00436639">
                                <w:rPr>
                                  <w:rFonts w:ascii="Arial" w:hAnsi="Arial" w:cs="Arial"/>
                                </w:rPr>
                                <w:t>from each</w:t>
                              </w:r>
                              <w:r w:rsidR="00D26CFB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  <w:r w:rsidR="00436639" w:rsidRPr="00436639">
                                <w:rPr>
                                  <w:rFonts w:ascii="Arial" w:hAnsi="Arial" w:cs="Arial"/>
                                </w:rPr>
                                <w:t xml:space="preserve"> IRWM Region)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6972300" y="5467350"/>
                            <a:ext cx="2082800" cy="342900"/>
                          </a:xfrm>
                          <a:prstGeom prst="flowChartProcess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639" w:rsidRPr="00436639" w:rsidRDefault="00436639" w:rsidP="004366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36639">
                                <w:rPr>
                                  <w:rFonts w:ascii="Arial" w:hAnsi="Arial" w:cs="Arial"/>
                                  <w:sz w:val="16"/>
                                </w:rPr>
                                <w:t>Upper Feather River IRWM</w:t>
                              </w:r>
                            </w:p>
                            <w:p w:rsidR="00436639" w:rsidRPr="00436639" w:rsidRDefault="00436639" w:rsidP="00FB2E0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436639" w:rsidRPr="00B37CD9" w:rsidRDefault="00436639" w:rsidP="0043663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981325" y="3486150"/>
                            <a:ext cx="2669540" cy="276225"/>
                          </a:xfrm>
                          <a:prstGeom prst="flowChart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F25" w:rsidRPr="00C20F25" w:rsidRDefault="00E91CBB" w:rsidP="00C20F2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Helvetica-Bold" w:hAnsi="Helvetica-Bold" w:cs="Helvetica-Bold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-Bold" w:hAnsi="Helvetica-Bold" w:cs="Helvetica-Bold"/>
                                  <w:bCs/>
                                  <w:sz w:val="24"/>
                                  <w:szCs w:val="24"/>
                                </w:rPr>
                                <w:t>DAC COORDINATION</w:t>
                              </w:r>
                              <w:r w:rsidR="00C20F25" w:rsidRPr="00C20F25">
                                <w:rPr>
                                  <w:rFonts w:ascii="Helvetica-Bold" w:hAnsi="Helvetica-Bold" w:cs="Helvetica-Bold"/>
                                  <w:bCs/>
                                  <w:sz w:val="24"/>
                                  <w:szCs w:val="24"/>
                                </w:rPr>
                                <w:t xml:space="preserve"> SUPPORT TEAM</w:t>
                              </w:r>
                            </w:p>
                            <w:p w:rsidR="00436639" w:rsidRPr="00C20F25" w:rsidRDefault="00C20F25" w:rsidP="00C20F25">
                              <w:r w:rsidRPr="00C20F25">
                                <w:rPr>
                                  <w:rFonts w:ascii="Helvetica-Bold" w:hAnsi="Helvetica-Bold" w:cs="Helvetica-Bold"/>
                                  <w:b/>
                                  <w:bCs/>
                                  <w:sz w:val="24"/>
                                  <w:szCs w:val="24"/>
                                </w:rPr>
                                <w:t>SUPPORT 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972300" y="1352550"/>
                            <a:ext cx="2082800" cy="342900"/>
                          </a:xfrm>
                          <a:prstGeom prst="flowChartProcess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639" w:rsidRDefault="00436639" w:rsidP="004366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36639">
                                <w:rPr>
                                  <w:rFonts w:ascii="Arial" w:hAnsi="Arial" w:cs="Arial"/>
                                  <w:sz w:val="16"/>
                                </w:rPr>
                                <w:t>North Sacramento Valley IRWM</w:t>
                              </w:r>
                            </w:p>
                            <w:p w:rsidR="00436639" w:rsidRPr="00B37CD9" w:rsidRDefault="00436639" w:rsidP="0043663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972300" y="1819275"/>
                            <a:ext cx="2082800" cy="342900"/>
                          </a:xfrm>
                          <a:prstGeom prst="flowChartProcess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639" w:rsidRDefault="00436639" w:rsidP="004366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36639">
                                <w:rPr>
                                  <w:rFonts w:ascii="Arial" w:hAnsi="Arial" w:cs="Arial"/>
                                  <w:sz w:val="16"/>
                                </w:rPr>
                                <w:t>Yuba IRWM</w:t>
                              </w:r>
                            </w:p>
                            <w:p w:rsidR="00436639" w:rsidRPr="00436639" w:rsidRDefault="00436639" w:rsidP="00FB2E0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436639" w:rsidRPr="00B37CD9" w:rsidRDefault="00436639" w:rsidP="0043663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6972300" y="2257425"/>
                            <a:ext cx="2082800" cy="342900"/>
                          </a:xfrm>
                          <a:prstGeom prst="flowChartProcess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639" w:rsidRPr="00436639" w:rsidRDefault="00436639" w:rsidP="004366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436639">
                                <w:rPr>
                                  <w:rFonts w:ascii="Arial" w:hAnsi="Arial" w:cs="Arial"/>
                                  <w:sz w:val="16"/>
                                </w:rPr>
                                <w:t>Cosumnes</w:t>
                              </w:r>
                              <w:proofErr w:type="spellEnd"/>
                              <w:r w:rsidRPr="00436639">
                                <w:rPr>
                                  <w:rFonts w:ascii="Arial" w:hAnsi="Arial" w:cs="Arial"/>
                                  <w:sz w:val="16"/>
                                </w:rPr>
                                <w:t>-American-Bear-Yuba IRWM</w:t>
                              </w:r>
                            </w:p>
                            <w:p w:rsidR="00436639" w:rsidRPr="00436639" w:rsidRDefault="00436639" w:rsidP="004366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436639" w:rsidRPr="00B37CD9" w:rsidRDefault="00436639" w:rsidP="0043663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6972300" y="2724150"/>
                            <a:ext cx="2082800" cy="342900"/>
                          </a:xfrm>
                          <a:prstGeom prst="flowChartProcess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639" w:rsidRDefault="00436639" w:rsidP="004366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36639">
                                <w:rPr>
                                  <w:rFonts w:ascii="Arial" w:hAnsi="Arial" w:cs="Arial"/>
                                  <w:sz w:val="16"/>
                                </w:rPr>
                                <w:t>American River Basin</w:t>
                              </w:r>
                            </w:p>
                            <w:p w:rsidR="00436639" w:rsidRPr="00B37CD9" w:rsidRDefault="00436639" w:rsidP="0043663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6962775" y="3181350"/>
                            <a:ext cx="2082800" cy="342900"/>
                          </a:xfrm>
                          <a:prstGeom prst="flowChartProcess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639" w:rsidRDefault="00436639" w:rsidP="004366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436639">
                                <w:rPr>
                                  <w:rFonts w:ascii="Arial" w:hAnsi="Arial" w:cs="Arial"/>
                                  <w:sz w:val="16"/>
                                </w:rPr>
                                <w:t>Mokelumne</w:t>
                              </w:r>
                              <w:proofErr w:type="spellEnd"/>
                              <w:r w:rsidRPr="00436639">
                                <w:rPr>
                                  <w:rFonts w:ascii="Arial" w:hAnsi="Arial" w:cs="Arial"/>
                                  <w:sz w:val="16"/>
                                </w:rPr>
                                <w:t>-Amador-Calaveras IRWM</w:t>
                              </w:r>
                            </w:p>
                            <w:p w:rsidR="00436639" w:rsidRPr="00B37CD9" w:rsidRDefault="00436639" w:rsidP="0043663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6962775" y="3638550"/>
                            <a:ext cx="2082800" cy="342900"/>
                          </a:xfrm>
                          <a:prstGeom prst="flowChartProcess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639" w:rsidRDefault="00436639" w:rsidP="004366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36639">
                                <w:rPr>
                                  <w:rFonts w:ascii="Arial" w:hAnsi="Arial" w:cs="Arial"/>
                                  <w:sz w:val="16"/>
                                </w:rPr>
                                <w:t>Madera IRWM</w:t>
                              </w:r>
                            </w:p>
                            <w:p w:rsidR="00436639" w:rsidRPr="00436639" w:rsidRDefault="00436639" w:rsidP="00FB2E0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436639" w:rsidRPr="00B37CD9" w:rsidRDefault="00436639" w:rsidP="0043663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962775" y="4095750"/>
                            <a:ext cx="2082800" cy="342900"/>
                          </a:xfrm>
                          <a:prstGeom prst="flowChartProcess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639" w:rsidRDefault="00436639" w:rsidP="004366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36639">
                                <w:rPr>
                                  <w:rFonts w:ascii="Arial" w:hAnsi="Arial" w:cs="Arial"/>
                                  <w:sz w:val="16"/>
                                </w:rPr>
                                <w:t>Southern Sierra IRWM</w:t>
                              </w:r>
                            </w:p>
                            <w:p w:rsidR="00436639" w:rsidRPr="00B37CD9" w:rsidRDefault="00436639" w:rsidP="0043663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972300" y="4552950"/>
                            <a:ext cx="2082800" cy="342900"/>
                          </a:xfrm>
                          <a:prstGeom prst="flowChartProcess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639" w:rsidRDefault="00436639" w:rsidP="004366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36639">
                                <w:rPr>
                                  <w:rFonts w:ascii="Arial" w:hAnsi="Arial" w:cs="Arial"/>
                                  <w:sz w:val="16"/>
                                </w:rPr>
                                <w:t>Tuolumne-Stanislaus IRWM</w:t>
                              </w:r>
                            </w:p>
                            <w:p w:rsidR="00436639" w:rsidRPr="00B37CD9" w:rsidRDefault="00436639" w:rsidP="0043663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962775" y="5010150"/>
                            <a:ext cx="2082800" cy="342900"/>
                          </a:xfrm>
                          <a:prstGeom prst="flowChartProcess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639" w:rsidRDefault="00436639" w:rsidP="004366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36639">
                                <w:rPr>
                                  <w:rFonts w:ascii="Arial" w:hAnsi="Arial" w:cs="Arial"/>
                                  <w:sz w:val="16"/>
                                </w:rPr>
                                <w:t>Yosemite-Mariposa IRWM</w:t>
                              </w:r>
                            </w:p>
                            <w:p w:rsidR="00436639" w:rsidRPr="00436639" w:rsidRDefault="00436639" w:rsidP="0043663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436639" w:rsidRPr="00B37CD9" w:rsidRDefault="00436639" w:rsidP="0043663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0" y="2495550"/>
                            <a:ext cx="2235200" cy="1485900"/>
                          </a:xfrm>
                          <a:prstGeom prst="flowChartPreparation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F25" w:rsidRDefault="00C20F25" w:rsidP="00C20F2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C20F25" w:rsidRPr="001F3895" w:rsidRDefault="00C20F25" w:rsidP="00C20F2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1F3895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Project Management Team (PMT)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981325" y="2486025"/>
                            <a:ext cx="2654300" cy="276225"/>
                          </a:xfrm>
                          <a:prstGeom prst="flowChartProcess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F25" w:rsidRPr="00C20F25" w:rsidRDefault="00C20F25" w:rsidP="00C20F2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Helvetica-Bold" w:hAnsi="Helvetica-Bold" w:cs="Helvetica-Bold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-Bold" w:hAnsi="Helvetica-Bold" w:cs="Helvetica-Bold"/>
                                  <w:bCs/>
                                  <w:sz w:val="24"/>
                                  <w:szCs w:val="24"/>
                                </w:rPr>
                                <w:t>TECHNICAL</w:t>
                              </w:r>
                              <w:r w:rsidRPr="00C20F25">
                                <w:rPr>
                                  <w:rFonts w:ascii="Helvetica-Bold" w:hAnsi="Helvetica-Bold" w:cs="Helvetica-Bold"/>
                                  <w:bCs/>
                                  <w:sz w:val="24"/>
                                  <w:szCs w:val="24"/>
                                </w:rPr>
                                <w:t xml:space="preserve"> SUPPORT TEAM</w:t>
                              </w:r>
                            </w:p>
                            <w:p w:rsidR="00C20F25" w:rsidRPr="00C20F25" w:rsidRDefault="00C20F25" w:rsidP="00C20F25">
                              <w:r w:rsidRPr="00C20F25">
                                <w:rPr>
                                  <w:rFonts w:ascii="Helvetica-Bold" w:hAnsi="Helvetica-Bold" w:cs="Helvetica-Bold"/>
                                  <w:b/>
                                  <w:bCs/>
                                  <w:sz w:val="24"/>
                                  <w:szCs w:val="24"/>
                                </w:rPr>
                                <w:t>SUPPORT 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104900" y="1628775"/>
                            <a:ext cx="635" cy="866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543675" y="4667250"/>
                            <a:ext cx="412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543675" y="4210050"/>
                            <a:ext cx="4152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543675" y="3762375"/>
                            <a:ext cx="412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543675" y="3286125"/>
                            <a:ext cx="412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6543675" y="2857500"/>
                            <a:ext cx="431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543675" y="2381250"/>
                            <a:ext cx="412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6543675" y="1924050"/>
                            <a:ext cx="418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4150" y="1466850"/>
                            <a:ext cx="41910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124575" y="1466850"/>
                            <a:ext cx="850392" cy="41605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2238375" y="3219450"/>
                            <a:ext cx="762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2625" y="2600325"/>
                            <a:ext cx="1028700" cy="1809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104900" y="904875"/>
                            <a:ext cx="635" cy="447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4171950" y="1638300"/>
                            <a:ext cx="0" cy="857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648325" y="2609850"/>
                            <a:ext cx="885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6543675" y="5124450"/>
                            <a:ext cx="4248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2124075" y="1485900"/>
                            <a:ext cx="228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2124075" y="3429000"/>
                            <a:ext cx="857250" cy="16002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0225" y="1638300"/>
                            <a:ext cx="2371725" cy="857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C1B83" id="Group 49" o:spid="_x0000_s1026" style="position:absolute;left:0;text-align:left;margin-left:.25pt;margin-top:0;width:713pt;height:457.5pt;z-index:251709440" coordsize="90551,5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" o:spid="_x0000_s1027" type="#_x0000_t110" style="position:absolute;left:3048;width:16002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ZGcQA&#10;AADbAAAADwAAAGRycy9kb3ducmV2LnhtbESP0WrCQBRE3wv9h+UWfGs2Vog1ukpJKVr0xdQPuGZv&#10;k9Ds3SS7mvj3XaHQx2FmzjCrzWgacaXe1ZYVTKMYBHFhdc2lgtPXx/MrCOeRNTaWScGNHGzWjw8r&#10;TLUd+EjX3JciQNilqKDyvk2ldEVFBl1kW+LgfdveoA+yL6XucQhw08iXOE6kwZrDQoUtZRUVP/nF&#10;KNhm8/GQDPie7acySc5dl38uOqUmT+PbEoSn0f+H/9o7rWA2h/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bWRnEAAAA2wAAAA8AAAAAAAAAAAAAAAAAmAIAAGRycy9k&#10;b3ducmV2LnhtbFBLBQYAAAAABAAEAPUAAACJAwAAAAA=&#10;" fillcolor="#b8cce4 [1300]">
                  <v:textbox>
                    <w:txbxContent>
                      <w:p w:rsidR="00B37CD9" w:rsidRPr="00B37CD9" w:rsidRDefault="00B37CD9" w:rsidP="00B37CD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B37CD9">
                          <w:rPr>
                            <w:sz w:val="40"/>
                            <w:szCs w:val="40"/>
                          </w:rPr>
                          <w:t>DW</w:t>
                        </w:r>
                        <w:r w:rsidR="00E26170">
                          <w:rPr>
                            <w:sz w:val="40"/>
                            <w:szCs w:val="40"/>
                          </w:rPr>
                          <w:t>RR</w:t>
                        </w:r>
                        <w:r w:rsidRPr="00B37CD9">
                          <w:rPr>
                            <w:sz w:val="40"/>
                            <w:szCs w:val="40"/>
                          </w:rPr>
                          <w:t>R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8" type="#_x0000_t109" style="position:absolute;left:2667;top:13525;width:1857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VVcIA&#10;AADbAAAADwAAAGRycy9kb3ducmV2LnhtbESPUWvCQBCE3wv9D8cKvtWLSoukuYhYBJH2IdofsOQ2&#10;uWBuL+TOJP57Tyj0cZidb3ay7WRbMVDvG8cKlosEBHHpdMO1gt/L4W0Dwgdkja1jUnAnD9v89SXD&#10;VLuRCxrOoRYRwj5FBSaELpXSl4Ys+oXriKNXud5iiLKvpe5xjHDbylWSfEiLDccGgx3tDZXX883G&#10;N8wXVnY8TT+4LvfFzclvlpVS89m0+wQRaAr/x3/po1aweofnlgg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BVVwgAAANsAAAAPAAAAAAAAAAAAAAAAAJgCAABkcnMvZG93&#10;bnJldi54bWxQSwUGAAAAAAQABAD1AAAAhwMAAAAA&#10;" fillcolor="#ddd8c2 [2894]">
                  <v:textbox>
                    <w:txbxContent>
                      <w:p w:rsidR="00B37CD9" w:rsidRPr="00B37CD9" w:rsidRDefault="00B37CD9" w:rsidP="00B37CD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37CD9">
                          <w:rPr>
                            <w:rFonts w:ascii="Arial" w:hAnsi="Arial" w:cs="Arial"/>
                          </w:rPr>
                          <w:t>Applicant / Grant Manager</w:t>
                        </w:r>
                      </w:p>
                    </w:txbxContent>
                  </v:textbox>
                </v:shape>
                <v:shape id="_x0000_s1029" type="#_x0000_t109" style="position:absolute;left:30003;top:28860;width:2654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HCsQA&#10;AADbAAAADwAAAGRycy9kb3ducmV2LnhtbESPT4vCMBTE7wt+h/AEb2uqriLVKCKKXjz4F4+P5tkW&#10;m5faxNr1028WFvY4zMxvmOm8MYWoqXK5ZQW9bgSCOLE651TB6bj+HINwHlljYZkUfJOD+az1McVY&#10;2xfvqT74VAQIuxgVZN6XsZQuycig69qSOHg3Wxn0QVap1BW+AtwUsh9FI2kw57CQYUnLjJL74WkU&#10;XE/rR+8tV4t+uRld8MvL6Lyrleq0m8UEhKfG/4f/2lutYDCE3y/hB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xwrEAAAA2wAAAA8AAAAAAAAAAAAAAAAAmAIAAGRycy9k&#10;b3ducmV2LnhtbFBLBQYAAAAABAAEAPUAAACJAwAAAAA=&#10;" fillcolor="#fbd4b4 [1305]">
                  <v:textbox>
                    <w:txbxContent>
                      <w:p w:rsidR="00B37CD9" w:rsidRPr="00C20F25" w:rsidRDefault="00C20F25" w:rsidP="00C20F25">
                        <w:pPr>
                          <w:jc w:val="center"/>
                        </w:pPr>
                        <w:r w:rsidRPr="00C20F25">
                          <w:rPr>
                            <w:rFonts w:ascii="Arial" w:hAnsi="Arial" w:cs="Arial"/>
                          </w:rPr>
                          <w:t>TRIBAL INVOLVEMENT COMMITTEE (TIC/Tribal members only)</w:t>
                        </w:r>
                      </w:p>
                    </w:txbxContent>
                  </v:textbox>
                </v:shape>
                <v:shape id="_x0000_s1030" type="#_x0000_t109" style="position:absolute;left:23526;top:13525;width:3779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NIcEA&#10;AADbAAAADwAAAGRycy9kb3ducmV2LnhtbESPUYvCMBCE3wX/Q1jBN02tINIzLYdycIg+qPcDlmbb&#10;lGs2pYm2/ntzcODjMDvf7OyK0bbiQb1vHCtYLRMQxKXTDdcKfm5fiy0IH5A1to5JwZM8FPl0ssNM&#10;u4Ev9LiGWkQI+wwVmBC6TEpfGrLol64jjl7leoshyr6Wuschwm0r0yTZSIsNxwaDHe0Nlb/Xu41v&#10;mANWdjiOZ1yX+8vdyRPLSqn5bPz8ABFoDO/j//S3VpCm8LclAkD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RjSHBAAAA2wAAAA8AAAAAAAAAAAAAAAAAmAIAAGRycy9kb3du&#10;cmV2LnhtbFBLBQYAAAAABAAEAPUAAACGAwAAAAA=&#10;" fillcolor="#ddd8c2 [2894]">
                  <v:textbox>
                    <w:txbxContent>
                      <w:p w:rsidR="00436639" w:rsidRPr="00436639" w:rsidRDefault="007A26C8" w:rsidP="0043663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DAC Coordinating C</w:t>
                        </w:r>
                        <w:r w:rsidR="00C20F25">
                          <w:rPr>
                            <w:rFonts w:ascii="Arial" w:hAnsi="Arial" w:cs="Arial"/>
                          </w:rPr>
                          <w:t>ommittee (</w:t>
                        </w:r>
                        <w:r w:rsidR="00FB2E0C">
                          <w:rPr>
                            <w:rFonts w:ascii="Arial" w:hAnsi="Arial" w:cs="Arial"/>
                          </w:rPr>
                          <w:t xml:space="preserve">Rep/Alternate </w:t>
                        </w:r>
                        <w:r w:rsidR="00436639" w:rsidRPr="00436639">
                          <w:rPr>
                            <w:rFonts w:ascii="Arial" w:hAnsi="Arial" w:cs="Arial"/>
                          </w:rPr>
                          <w:t>from each</w:t>
                        </w:r>
                        <w:r w:rsidR="00D26CFB">
                          <w:rPr>
                            <w:rFonts w:ascii="Arial" w:hAnsi="Arial" w:cs="Arial"/>
                          </w:rPr>
                          <w:t>)</w:t>
                        </w:r>
                        <w:r w:rsidR="00436639" w:rsidRPr="00436639">
                          <w:rPr>
                            <w:rFonts w:ascii="Arial" w:hAnsi="Arial" w:cs="Arial"/>
                          </w:rPr>
                          <w:t xml:space="preserve"> IRWM Region)</w:t>
                        </w:r>
                      </w:p>
                    </w:txbxContent>
                  </v:textbox>
                </v:shape>
                <v:shape id="_x0000_s1031" type="#_x0000_t109" style="position:absolute;left:69723;top:54673;width:208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7JcAA&#10;AADaAAAADwAAAGRycy9kb3ducmV2LnhtbESP0YrCMBBF34X9hzDCvtlUF0S6xiJdBFn0Qd0PGJpp&#10;U2wmpYm2/v1GEHwahnvPnTvrfLStuFPvG8cK5kkKgrh0uuFawd9lN1uB8AFZY+uYFDzIQ775mKwx&#10;027gE93PoRYxhH2GCkwIXSalLw1Z9InriKNWud5iiGtfS93jEMNtKxdpupQWG44XDHZUGCqv55uN&#10;NcwPVnb4HY/4VRanm5MHlpVSn9Nx+w0i0Bje5he915GD5yvPKT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J7JcAAAADaAAAADwAAAAAAAAAAAAAAAACYAgAAZHJzL2Rvd25y&#10;ZXYueG1sUEsFBgAAAAAEAAQA9QAAAIUDAAAAAA==&#10;" fillcolor="#ddd8c2 [2894]">
                  <v:textbox>
                    <w:txbxContent>
                      <w:p w:rsidR="00436639" w:rsidRPr="00436639" w:rsidRDefault="00436639" w:rsidP="0043663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436639">
                          <w:rPr>
                            <w:rFonts w:ascii="Arial" w:hAnsi="Arial" w:cs="Arial"/>
                            <w:sz w:val="16"/>
                          </w:rPr>
                          <w:t>Upper Feather River IRWM</w:t>
                        </w:r>
                      </w:p>
                      <w:p w:rsidR="00436639" w:rsidRPr="00436639" w:rsidRDefault="00436639" w:rsidP="00FB2E0C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436639" w:rsidRPr="00B37CD9" w:rsidRDefault="00436639" w:rsidP="0043663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32" type="#_x0000_t109" style="position:absolute;left:29813;top:34861;width:2669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3yecUA&#10;AADbAAAADwAAAGRycy9kb3ducmV2LnhtbESPT2vCQBTE74LfYXlCb7oxBSlpVimG0tJD/dMUenxm&#10;X5Ng9u2SXTX99q5Q8DjMzG+YfDWYTpyp961lBfNZAoK4srrlWkH59Tp9AuEDssbOMin4Iw+r5XiU&#10;Y6bthXd03odaRAj7DBU0IbhMSl81ZNDPrCOO3q/tDYYo+1rqHi8RbjqZJslCGmw5LjToaN1Qddyf&#10;jAJ3OBX+8JG+/Tjccvltus9iM1fqYTK8PIMINIR7+L/9rhU8LuD2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fJ5xQAAANsAAAAPAAAAAAAAAAAAAAAAAJgCAABkcnMv&#10;ZG93bnJldi54bWxQSwUGAAAAAAQABAD1AAAAigMAAAAA&#10;" fillcolor="#fabf8f [1945]">
                  <v:textbox>
                    <w:txbxContent>
                      <w:p w:rsidR="00C20F25" w:rsidRPr="00C20F25" w:rsidRDefault="00E91CBB" w:rsidP="00C20F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Helvetica-Bold" w:hAnsi="Helvetica-Bold" w:cs="Helvetica-Bold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-Bold" w:hAnsi="Helvetica-Bold" w:cs="Helvetica-Bold"/>
                            <w:bCs/>
                            <w:sz w:val="24"/>
                            <w:szCs w:val="24"/>
                          </w:rPr>
                          <w:t>DAC COORDINATION</w:t>
                        </w:r>
                        <w:r w:rsidR="00C20F25" w:rsidRPr="00C20F25">
                          <w:rPr>
                            <w:rFonts w:ascii="Helvetica-Bold" w:hAnsi="Helvetica-Bold" w:cs="Helvetica-Bold"/>
                            <w:bCs/>
                            <w:sz w:val="24"/>
                            <w:szCs w:val="24"/>
                          </w:rPr>
                          <w:t xml:space="preserve"> SUPPORT TEAM</w:t>
                        </w:r>
                      </w:p>
                      <w:p w:rsidR="00436639" w:rsidRPr="00C20F25" w:rsidRDefault="00C20F25" w:rsidP="00C20F25">
                        <w:r w:rsidRPr="00C20F25">
                          <w:rPr>
                            <w:rFonts w:ascii="Helvetica-Bold" w:hAnsi="Helvetica-Bold" w:cs="Helvetica-Bold"/>
                            <w:b/>
                            <w:bCs/>
                            <w:sz w:val="24"/>
                            <w:szCs w:val="24"/>
                          </w:rPr>
                          <w:t>SUPPORT TEAM</w:t>
                        </w:r>
                      </w:p>
                    </w:txbxContent>
                  </v:textbox>
                </v:shape>
                <v:shape id="AutoShape 17" o:spid="_x0000_s1033" type="#_x0000_t109" style="position:absolute;left:69723;top:13525;width:208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lUr0A&#10;AADaAAAADwAAAGRycy9kb3ducmV2LnhtbERP3WrCMBS+H+wdwhG8W1MVhnRNRRyCjO2iugc4NKdN&#10;sTkpTWy7t18EwcuP7z/fzbYTIw2+daxglaQgiCunW24U/F6Ob1sQPiBr7ByTgj/ysCteX3LMtJu4&#10;pPEcGhFD2GeowITQZ1L6ypBFn7ieOHK1GyyGCIdG6gGnGG47uU7Td2mx5dhgsKeDoep6vtk4w3xi&#10;baev+Qc31aG8OfnNslZquZj3HyACzeEpfrhPWsEa7leiH2Tx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DlUr0AAADaAAAADwAAAAAAAAAAAAAAAACYAgAAZHJzL2Rvd25yZXYu&#10;eG1sUEsFBgAAAAAEAAQA9QAAAIIDAAAAAA==&#10;" fillcolor="#ddd8c2 [2894]">
                  <v:textbox>
                    <w:txbxContent>
                      <w:p w:rsidR="00436639" w:rsidRDefault="00436639" w:rsidP="0043663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436639">
                          <w:rPr>
                            <w:rFonts w:ascii="Arial" w:hAnsi="Arial" w:cs="Arial"/>
                            <w:sz w:val="16"/>
                          </w:rPr>
                          <w:t>North Sacramento Valley IRWM</w:t>
                        </w:r>
                      </w:p>
                      <w:p w:rsidR="00436639" w:rsidRPr="00B37CD9" w:rsidRDefault="00436639" w:rsidP="0043663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AutoShape 18" o:spid="_x0000_s1034" type="#_x0000_t109" style="position:absolute;left:69723;top:18192;width:208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Ayb0A&#10;AADaAAAADwAAAGRycy9kb3ducmV2LnhtbERPy4rCMBTdD/gP4QrupqkKw1CNRSqCiLPw8QGX5rYp&#10;Njelibb+vRkYmOXhvNf5aFvxpN43jhXMkxQEcel0w7WC23X/+Q3CB2SNrWNS8CIP+WbyscZMu4HP&#10;9LyEWsQQ9hkqMCF0mZS+NGTRJ64jjlzleoshwr6WuschhttWLtL0S1psODYY7KgwVN4vDxtnmB1W&#10;djiOP7gsi/PDyRPLSqnZdNyuQAQaw7/4z33QCpbweyX6QW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ExAyb0AAADaAAAADwAAAAAAAAAAAAAAAACYAgAAZHJzL2Rvd25yZXYu&#10;eG1sUEsFBgAAAAAEAAQA9QAAAIIDAAAAAA==&#10;" fillcolor="#ddd8c2 [2894]">
                  <v:textbox>
                    <w:txbxContent>
                      <w:p w:rsidR="00436639" w:rsidRDefault="00436639" w:rsidP="0043663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436639">
                          <w:rPr>
                            <w:rFonts w:ascii="Arial" w:hAnsi="Arial" w:cs="Arial"/>
                            <w:sz w:val="16"/>
                          </w:rPr>
                          <w:t>Yuba IRWM</w:t>
                        </w:r>
                      </w:p>
                      <w:p w:rsidR="00436639" w:rsidRPr="00436639" w:rsidRDefault="00436639" w:rsidP="00FB2E0C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436639" w:rsidRPr="00B37CD9" w:rsidRDefault="00436639" w:rsidP="0043663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AutoShape 19" o:spid="_x0000_s1035" type="#_x0000_t109" style="position:absolute;left:69723;top:22574;width:208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Yvb4A&#10;AADaAAAADwAAAGRycy9kb3ducmV2LnhtbERPyWrDMBC9B/oPYgq9JXLSUoJr2QSHQintIcsHDNbY&#10;MrVGxpKX/n1VCOT4eHtWLLYTEw2+daxgu0lAEFdOt9wouF7e13sQPiBr7ByTgl/yUOQPqwxT7WY+&#10;0XQOjYgh7FNUYELoUyl9Zcii37ieOHK1GyyGCIdG6gHnGG47uUuSV2mx5dhgsKfSUPVzHm2cYY5Y&#10;2/lz+cbnqjyNTn6xrJV6elwObyACLeEuvrk/tIIX+L8S/SD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l2L2+AAAA2gAAAA8AAAAAAAAAAAAAAAAAmAIAAGRycy9kb3ducmV2&#10;LnhtbFBLBQYAAAAABAAEAPUAAACDAwAAAAA=&#10;" fillcolor="#ddd8c2 [2894]">
                  <v:textbox>
                    <w:txbxContent>
                      <w:p w:rsidR="00436639" w:rsidRPr="00436639" w:rsidRDefault="00436639" w:rsidP="0043663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436639">
                          <w:rPr>
                            <w:rFonts w:ascii="Arial" w:hAnsi="Arial" w:cs="Arial"/>
                            <w:sz w:val="16"/>
                          </w:rPr>
                          <w:t>Cosumnes</w:t>
                        </w:r>
                        <w:proofErr w:type="spellEnd"/>
                        <w:r w:rsidRPr="00436639">
                          <w:rPr>
                            <w:rFonts w:ascii="Arial" w:hAnsi="Arial" w:cs="Arial"/>
                            <w:sz w:val="16"/>
                          </w:rPr>
                          <w:t>-American-Bear-Yuba IRWM</w:t>
                        </w:r>
                      </w:p>
                      <w:p w:rsidR="00436639" w:rsidRPr="00436639" w:rsidRDefault="00436639" w:rsidP="0043663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436639" w:rsidRPr="00B37CD9" w:rsidRDefault="00436639" w:rsidP="0043663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AutoShape 20" o:spid="_x0000_s1036" type="#_x0000_t109" style="position:absolute;left:69723;top:27241;width:208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9Jr4A&#10;AADaAAAADwAAAGRycy9kb3ducmV2LnhtbERPyWrDMBC9B/oPYgq9JXJSWoJr2QSHQintIcsHDNbY&#10;MrVGxpKX/n1VCOT4eHtWLLYTEw2+daxgu0lAEFdOt9wouF7e13sQPiBr7ByTgl/yUOQPqwxT7WY+&#10;0XQOjYgh7FNUYELoUyl9Zcii37ieOHK1GyyGCIdG6gHnGG47uUuSV2mx5dhgsKfSUPVzHm2cYY5Y&#10;2/lz+cbnqjyNTn6xrJV6elwObyACLeEuvrk/tIIX+L8S/SD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pfSa+AAAA2gAAAA8AAAAAAAAAAAAAAAAAmAIAAGRycy9kb3ducmV2&#10;LnhtbFBLBQYAAAAABAAEAPUAAACDAwAAAAA=&#10;" fillcolor="#ddd8c2 [2894]">
                  <v:textbox>
                    <w:txbxContent>
                      <w:p w:rsidR="00436639" w:rsidRDefault="00436639" w:rsidP="0043663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436639">
                          <w:rPr>
                            <w:rFonts w:ascii="Arial" w:hAnsi="Arial" w:cs="Arial"/>
                            <w:sz w:val="16"/>
                          </w:rPr>
                          <w:t>American River Basin</w:t>
                        </w:r>
                      </w:p>
                      <w:p w:rsidR="00436639" w:rsidRPr="00B37CD9" w:rsidRDefault="00436639" w:rsidP="0043663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AutoShape 21" o:spid="_x0000_s1037" type="#_x0000_t109" style="position:absolute;left:69627;top:31813;width:208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jUb0A&#10;AADaAAAADwAAAGRycy9kb3ducmV2LnhtbERPy4rCMBTdD/gP4QrupqkKMlRjkYogMrPw8QGX5rYp&#10;Njelibb+vRkYmOXhvDf5aFvxpN43jhXMkxQEcel0w7WC2/Xw+QXCB2SNrWNS8CIP+XbyscFMu4HP&#10;9LyEWsQQ9hkqMCF0mZS+NGTRJ64jjlzleoshwr6WuschhttWLtJ0JS02HBsMdlQYKu+Xh40zzB4r&#10;O5zGH1yWxfnh5DfLSqnZdNytQQQaw7/4z33UClbweyX6QW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DvjUb0AAADaAAAADwAAAAAAAAAAAAAAAACYAgAAZHJzL2Rvd25yZXYu&#10;eG1sUEsFBgAAAAAEAAQA9QAAAIIDAAAAAA==&#10;" fillcolor="#ddd8c2 [2894]">
                  <v:textbox>
                    <w:txbxContent>
                      <w:p w:rsidR="00436639" w:rsidRDefault="00436639" w:rsidP="0043663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436639">
                          <w:rPr>
                            <w:rFonts w:ascii="Arial" w:hAnsi="Arial" w:cs="Arial"/>
                            <w:sz w:val="16"/>
                          </w:rPr>
                          <w:t>Mokelumne</w:t>
                        </w:r>
                        <w:proofErr w:type="spellEnd"/>
                        <w:r w:rsidRPr="00436639">
                          <w:rPr>
                            <w:rFonts w:ascii="Arial" w:hAnsi="Arial" w:cs="Arial"/>
                            <w:sz w:val="16"/>
                          </w:rPr>
                          <w:t>-Amador-Calaveras IRWM</w:t>
                        </w:r>
                      </w:p>
                      <w:p w:rsidR="00436639" w:rsidRPr="00B37CD9" w:rsidRDefault="00436639" w:rsidP="0043663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AutoShape 22" o:spid="_x0000_s1038" type="#_x0000_t109" style="position:absolute;left:69627;top:36385;width:208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Gyr4A&#10;AADaAAAADwAAAGRycy9kb3ducmV2LnhtbERPyWrDMBC9B/oPYgq9JXJSaINr2QSHQintIcsHDNbY&#10;MrVGxpKX/n1VCOT4eHtWLLYTEw2+daxgu0lAEFdOt9wouF7e13sQPiBr7ByTgl/yUOQPqwxT7WY+&#10;0XQOjYgh7FNUYELoUyl9Zcii37ieOHK1GyyGCIdG6gHnGG47uUuSF2mx5dhgsKfSUPVzHm2cYY5Y&#10;2/lz+cbnqjyNTn6xrJV6elwObyACLeEuvrk/tIJX+L8S/SD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3Rsq+AAAA2gAAAA8AAAAAAAAAAAAAAAAAmAIAAGRycy9kb3ducmV2&#10;LnhtbFBLBQYAAAAABAAEAPUAAACDAwAAAAA=&#10;" fillcolor="#ddd8c2 [2894]">
                  <v:textbox>
                    <w:txbxContent>
                      <w:p w:rsidR="00436639" w:rsidRDefault="00436639" w:rsidP="0043663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436639">
                          <w:rPr>
                            <w:rFonts w:ascii="Arial" w:hAnsi="Arial" w:cs="Arial"/>
                            <w:sz w:val="16"/>
                          </w:rPr>
                          <w:t>Madera IRWM</w:t>
                        </w:r>
                      </w:p>
                      <w:p w:rsidR="00436639" w:rsidRPr="00436639" w:rsidRDefault="00436639" w:rsidP="00FB2E0C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436639" w:rsidRPr="00B37CD9" w:rsidRDefault="00436639" w:rsidP="0043663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AutoShape 23" o:spid="_x0000_s1039" type="#_x0000_t109" style="position:absolute;left:69627;top:40957;width:208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SuL4A&#10;AADaAAAADwAAAGRycy9kb3ducmV2LnhtbERPzUrDQBC+C32HZQrezKYWRGK2RVqEUvSQ1gcYspNs&#10;MDsbstskfXvnIHj8+P7L/eJ7NdEYu8AGNlkOirgOtuPWwPf14+kVVEzIFvvAZOBOEfa71UOJhQ0z&#10;VzRdUqskhGOBBlxKQ6F1rB15jFkYiIVrwugxCRxbbUecJdz3+jnPX7THjqXB4UAHR/XP5eZlhjti&#10;4+fz8oXb+lDdgv5k3RjzuF7e30AlWtK/+M99sgZkq1wRP+jd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o0ri+AAAA2gAAAA8AAAAAAAAAAAAAAAAAmAIAAGRycy9kb3ducmV2&#10;LnhtbFBLBQYAAAAABAAEAPUAAACDAwAAAAA=&#10;" fillcolor="#ddd8c2 [2894]">
                  <v:textbox>
                    <w:txbxContent>
                      <w:p w:rsidR="00436639" w:rsidRDefault="00436639" w:rsidP="0043663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436639">
                          <w:rPr>
                            <w:rFonts w:ascii="Arial" w:hAnsi="Arial" w:cs="Arial"/>
                            <w:sz w:val="16"/>
                          </w:rPr>
                          <w:t>Southern Sierra IRWM</w:t>
                        </w:r>
                      </w:p>
                      <w:p w:rsidR="00436639" w:rsidRPr="00B37CD9" w:rsidRDefault="00436639" w:rsidP="0043663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AutoShape 24" o:spid="_x0000_s1040" type="#_x0000_t109" style="position:absolute;left:69723;top:45529;width:208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3I74A&#10;AADaAAAADwAAAGRycy9kb3ducmV2LnhtbERPyWrDMBC9B/oPYgq9JXJSKI1r2QSHQintIcsHDNbY&#10;MrVGxpKX/n1VCOT4eHtWLLYTEw2+daxgu0lAEFdOt9wouF7e168gfEDW2DkmBb/kocgfVhmm2s18&#10;oukcGhFD2KeowITQp1L6ypBFv3E9ceRqN1gMEQ6N1APOMdx2cpckL9Jiy7HBYE+loernPNo4wxyx&#10;tvPn8o3PVXkanfxiWSv19Lgc3kAEWsJdfHN/aAV7+L8S/SD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kdyO+AAAA2gAAAA8AAAAAAAAAAAAAAAAAmAIAAGRycy9kb3ducmV2&#10;LnhtbFBLBQYAAAAABAAEAPUAAACDAwAAAAA=&#10;" fillcolor="#ddd8c2 [2894]">
                  <v:textbox>
                    <w:txbxContent>
                      <w:p w:rsidR="00436639" w:rsidRDefault="00436639" w:rsidP="0043663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436639">
                          <w:rPr>
                            <w:rFonts w:ascii="Arial" w:hAnsi="Arial" w:cs="Arial"/>
                            <w:sz w:val="16"/>
                          </w:rPr>
                          <w:t>Tuolumne-Stanislaus IRWM</w:t>
                        </w:r>
                      </w:p>
                      <w:p w:rsidR="00436639" w:rsidRPr="00B37CD9" w:rsidRDefault="00436639" w:rsidP="0043663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AutoShape 25" o:spid="_x0000_s1041" type="#_x0000_t109" style="position:absolute;left:69627;top:50101;width:208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8cMAA&#10;AADbAAAADwAAAGRycy9kb3ducmV2LnhtbESPQYvCMBCF7wv+hzCCtzVVQZauURZFENGDuj9gaKZN&#10;2WZSmmjrv3cOwt7mMe9782a1GXyjHtTFOrCB2TQDRVwEW3Nl4Pe2//wCFROyxSYwGXhShM169LHC&#10;3IaeL/S4pkpJCMccDbiU2lzrWDjyGKehJZZdGTqPSWRXadthL+G+0fMsW2qPNcsFhy1tHRV/17uX&#10;Gm6Hpe+PwxkXxfZyD/rEujRmMh5+vkElGtK/+U0frHDSXn6RAf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N8cMAAAADbAAAADwAAAAAAAAAAAAAAAACYAgAAZHJzL2Rvd25y&#10;ZXYueG1sUEsFBgAAAAAEAAQA9QAAAIUDAAAAAA==&#10;" fillcolor="#ddd8c2 [2894]">
                  <v:textbox>
                    <w:txbxContent>
                      <w:p w:rsidR="00436639" w:rsidRDefault="00436639" w:rsidP="0043663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436639">
                          <w:rPr>
                            <w:rFonts w:ascii="Arial" w:hAnsi="Arial" w:cs="Arial"/>
                            <w:sz w:val="16"/>
                          </w:rPr>
                          <w:t>Yosemite-Mariposa IRWM</w:t>
                        </w:r>
                      </w:p>
                      <w:p w:rsidR="00436639" w:rsidRPr="00436639" w:rsidRDefault="00436639" w:rsidP="0043663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436639" w:rsidRPr="00B37CD9" w:rsidRDefault="00436639" w:rsidP="0043663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26" o:spid="_x0000_s1042" type="#_x0000_t117" style="position:absolute;top:24955;width:22352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0ocQA&#10;AADbAAAADwAAAGRycy9kb3ducmV2LnhtbESPQWvCQBSE74X+h+UVvJS60UCR6Cq2ICieTMyht0f2&#10;mUSzb0N2TdJ/3xWEHoeZ+YZZbUbTiJ46V1tWMJtGIIgLq2suFZyz3ccChPPIGhvLpOCXHGzWry8r&#10;TLQd+ER96ksRIOwSVFB53yZSuqIig25qW+LgXWxn0AfZlVJ3OAS4aeQ8ij6lwZrDQoUtfVdU3NK7&#10;UbDLL9mVfd4chh9TftXv7MZjrNTkbdwuQXga/X/42d5rBXEMj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kNKHEAAAA2wAAAA8AAAAAAAAAAAAAAAAAmAIAAGRycy9k&#10;b3ducmV2LnhtbFBLBQYAAAAABAAEAPUAAACJAwAAAAA=&#10;" fillcolor="#d6e3bc [1302]">
                  <v:textbox>
                    <w:txbxContent>
                      <w:p w:rsidR="00C20F25" w:rsidRDefault="00C20F25" w:rsidP="00C20F2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C20F25" w:rsidRPr="001F3895" w:rsidRDefault="00C20F25" w:rsidP="00C20F2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1F3895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Project Management Team (PMT)</w:t>
                        </w:r>
                      </w:p>
                    </w:txbxContent>
                  </v:textbox>
                </v:shape>
                <v:shape id="_x0000_s1043" type="#_x0000_t109" style="position:absolute;left:29813;top:24860;width:2654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X4cQA&#10;AADbAAAADwAAAGRycy9kb3ducmV2LnhtbESPUUvDMBSF3wf7D+EOfHOpOqbUpmNMFAUHdgr6eGmu&#10;bVhzU5LY1n9vBsIeD+ec73CKzWQ7MZAPxrGCq2UGgrh22nCj4OP98fIORIjIGjvHpOCXAmzK+azA&#10;XLuRKxoOsREJwiFHBW2MfS5lqFuyGJauJ07et/MWY5K+kdrjmOC2k9dZtpYWDaeFFnvatVQfDz9W&#10;wer1xdsnNPsq1l/b6vPh7dYMo1IXi2l7DyLSFM/h//azVnCzgtOX9AN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J1+HEAAAA2wAAAA8AAAAAAAAAAAAAAAAAmAIAAGRycy9k&#10;b3ducmV2LnhtbFBLBQYAAAAABAAEAPUAAACJAwAAAAA=&#10;" fillcolor="#fde9d9 [665]">
                  <v:textbox>
                    <w:txbxContent>
                      <w:p w:rsidR="00C20F25" w:rsidRPr="00C20F25" w:rsidRDefault="00C20F25" w:rsidP="00C20F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Helvetica-Bold" w:hAnsi="Helvetica-Bold" w:cs="Helvetica-Bold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-Bold" w:hAnsi="Helvetica-Bold" w:cs="Helvetica-Bold"/>
                            <w:bCs/>
                            <w:sz w:val="24"/>
                            <w:szCs w:val="24"/>
                          </w:rPr>
                          <w:t>TECHNICAL</w:t>
                        </w:r>
                        <w:r w:rsidRPr="00C20F25">
                          <w:rPr>
                            <w:rFonts w:ascii="Helvetica-Bold" w:hAnsi="Helvetica-Bold" w:cs="Helvetica-Bold"/>
                            <w:bCs/>
                            <w:sz w:val="24"/>
                            <w:szCs w:val="24"/>
                          </w:rPr>
                          <w:t xml:space="preserve"> SUPPORT TEAM</w:t>
                        </w:r>
                      </w:p>
                      <w:p w:rsidR="00C20F25" w:rsidRPr="00C20F25" w:rsidRDefault="00C20F25" w:rsidP="00C20F25">
                        <w:r w:rsidRPr="00C20F25">
                          <w:rPr>
                            <w:rFonts w:ascii="Helvetica-Bold" w:hAnsi="Helvetica-Bold" w:cs="Helvetica-Bold"/>
                            <w:b/>
                            <w:bCs/>
                            <w:sz w:val="24"/>
                            <w:szCs w:val="24"/>
                          </w:rPr>
                          <w:t>SUPPORT TEAM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44" type="#_x0000_t32" style="position:absolute;left:11049;top:16287;width:6;height:8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36" o:spid="_x0000_s1045" type="#_x0000_t32" style="position:absolute;left:65436;top:46672;width:4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37" o:spid="_x0000_s1046" type="#_x0000_t32" style="position:absolute;left:65436;top:42100;width:4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38" o:spid="_x0000_s1047" type="#_x0000_t32" style="position:absolute;left:65436;top:37623;width:4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39" o:spid="_x0000_s1048" type="#_x0000_t32" style="position:absolute;left:65436;top:32861;width:4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40" o:spid="_x0000_s1049" type="#_x0000_t32" style="position:absolute;left:65436;top:28575;width:43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41" o:spid="_x0000_s1050" type="#_x0000_t32" style="position:absolute;left:65436;top:23812;width:4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42" o:spid="_x0000_s1051" type="#_x0000_t32" style="position:absolute;left:65436;top:19240;width:41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43" o:spid="_x0000_s1052" type="#_x0000_t32" style="position:absolute;left:65341;top:14668;width:419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4" o:spid="_x0000_s1053" type="#_x0000_t34" style="position:absolute;left:61245;top:14668;width:8504;height:4160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plCcQAAADbAAAADwAAAGRycy9kb3ducmV2LnhtbESPT4vCMBTE78J+h/AWvGmqgrpdo7iL&#10;ggc9+Oewx0fzti02LyVJbf32RhA8DjPzG2ax6kwlbuR8aVnBaJiAIM6sLjlXcDlvB3MQPiBrrCyT&#10;gjt5WC0/egtMtW35SLdTyEWEsE9RQRFCnUrps4IM+qGtiaP3b53BEKXLpXbYRrip5DhJptJgyXGh&#10;wJp+C8qup8YomBxn1aVd+8Pmr9nfXdccfq4jrVT/s1t/gwjUhXf41d5pBeMveH6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WmUJxAAAANsAAAAPAAAAAAAAAAAA&#10;AAAAAKECAABkcnMvZG93bnJldi54bWxQSwUGAAAAAAQABAD5AAAAkgMAAAAA&#10;">
                  <v:stroke startarrow="block" endarrow="block"/>
                </v:shape>
                <v:shape id="AutoShape 45" o:spid="_x0000_s1054" type="#_x0000_t32" style="position:absolute;left:22383;top:32194;width:7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orpc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7A+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6K6XAAAAA2wAAAA8AAAAAAAAAAAAAAAAA&#10;oQIAAGRycy9kb3ducmV2LnhtbFBLBQYAAAAABAAEAPkAAACOAwAAAAA=&#10;">
                  <v:stroke startarrow="block" endarrow="block"/>
                </v:shape>
                <v:shape id="AutoShape 46" o:spid="_x0000_s1055" type="#_x0000_t34" style="position:absolute;left:19526;top:26003;width:10287;height:181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ovRMMAAADbAAAADwAAAGRycy9kb3ducmV2LnhtbESPT4vCMBTE78J+h/AEb5pWQZeuUWRx&#10;V735Z2Gvj+bZFpuX2sS2fnsjCB6HmfkNM192phQN1a6wrCAeRSCIU6sLzhT8nX6GnyCcR9ZYWiYF&#10;d3KwXHz05pho2/KBmqPPRICwS1BB7n2VSOnSnAy6ka2Ig3e2tUEfZJ1JXWMb4KaU4yiaSoMFh4Uc&#10;K/rOKb0cb0bB+v8aY7cZN6e2uDW7i1z9zvZ7pQb9bvUFwlPn3+FXe6sVTGJ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qL0TDAAAA2wAAAA8AAAAAAAAAAAAA&#10;AAAAoQIAAGRycy9kb3ducmV2LnhtbFBLBQYAAAAABAAEAPkAAACRAwAAAAA=&#10;">
                  <v:stroke startarrow="block" endarrow="block"/>
                </v:shape>
                <v:shape id="AutoShape 47" o:spid="_x0000_s1056" type="#_x0000_t32" style="position:absolute;left:11049;top:9048;width:6;height:4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48" o:spid="_x0000_s1057" type="#_x0000_t32" style="position:absolute;left:41719;top:16383;width:0;height:8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50" o:spid="_x0000_s1058" type="#_x0000_t32" style="position:absolute;left:56483;top:26098;width:88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xfs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s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bF+wQAAANsAAAAPAAAAAAAAAAAAAAAA&#10;AKECAABkcnMvZG93bnJldi54bWxQSwUGAAAAAAQABAD5AAAAjwMAAAAA&#10;">
                  <v:stroke startarrow="block" endarrow="block"/>
                </v:shape>
                <v:shape id="AutoShape 52" o:spid="_x0000_s1059" type="#_x0000_t32" style="position:absolute;left:65436;top:51244;width:42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53" o:spid="_x0000_s1060" type="#_x0000_t32" style="position:absolute;left:21240;top:14859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aAl8QAAADbAAAADwAAAGRycy9kb3ducmV2LnhtbESPQWvCQBSE74X+h+UVequbCIqkrkGk&#10;RaGoNDb3R/aZhGbfhuxqYn69Wyh4HGbmG2aZDqYRV+pcbVlBPIlAEBdW11wq+Dl9vi1AOI+ssbFM&#10;Cm7kIF09Py0x0bbnb7pmvhQBwi5BBZX3bSKlKyoy6Ca2JQ7e2XYGfZBdKXWHfYCbRk6jaC4N1hwW&#10;KmxpU1Hxm12MgnG/pdMez+PxI8sPX7NtPDvkuVKvL8P6HYSnwT/C/+2dVjCdw9+X8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oCXxAAAANsAAAAPAAAAAAAAAAAA&#10;AAAAAKECAABkcnMvZG93bnJldi54bWxQSwUGAAAAAAQABAD5AAAAkgMAAAAA&#10;">
                  <v:stroke startarrow="block" endarrow="block"/>
                </v:shape>
                <v:shape id="AutoShape 46" o:spid="_x0000_s1061" type="#_x0000_t34" style="position:absolute;left:21240;top:34290;width:8573;height:160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/LSL8AAADbAAAADwAAAGRycy9kb3ducmV2LnhtbERPTYvCMBC9L/gfwgheRFNdFamNosKy&#10;vW4VvA7N2JY2k9LEtv77zWFhj4/3nZxG04ieOldZVrBaRiCIc6srLhTcb1+LPQjnkTU2lknBmxyc&#10;jpOPBGNtB/6hPvOFCCHsYlRQet/GUrq8JINuaVviwD1tZ9AH2BVSdziEcNPIdRTtpMGKQ0OJLV1L&#10;yuvsZRT022EVPea13aQbPR/uF07P7bdSs+l4PoDwNPp/8Z871Qo+w9jwJfwA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6/LSL8AAADbAAAADwAAAAAAAAAAAAAAAACh&#10;AgAAZHJzL2Rvd25yZXYueG1sUEsFBgAAAAAEAAQA+QAAAI0DAAAAAA==&#10;">
                  <v:stroke startarrow="block" endarrow="block"/>
                </v:shape>
                <v:shape id="AutoShape 50" o:spid="_x0000_s1062" type="#_x0000_t32" style="position:absolute;left:18002;top:16383;width:23717;height:8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2GScIAAADbAAAADwAAAGRycy9kb3ducmV2LnhtbERPz2vCMBS+D/wfwhN2m6ljE+mMIrKW&#10;ehHmlO341jzbYvNSkth2/705DHb8+H6vNqNpRU/ON5YVzGcJCOLS6oYrBafP7GkJwgdkja1lUvBL&#10;HjbrycMKU20H/qD+GCoRQ9inqKAOoUul9GVNBv3MdsSRu1hnMEToKqkdDjHctPI5SRbSYMOxocaO&#10;djWV1+PNKNjn+bKX7eH6lb0u3h39FE15/lbqcTpu30AEGsO/+M9daAUvcX38E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2GScIAAADbAAAADwAAAAAAAAAAAAAA&#10;AAChAgAAZHJzL2Rvd25yZXYueG1sUEsFBgAAAAAEAAQA+QAAAJADAAAAAA==&#10;">
                  <v:stroke startarrow="block" endarrow="block"/>
                </v:shape>
              </v:group>
            </w:pict>
          </mc:Fallback>
        </mc:AlternateContent>
      </w:r>
      <w:r w:rsidR="00B37CD9" w:rsidRPr="00DF63C6">
        <w:rPr>
          <w:rFonts w:ascii="Arial Narrow" w:hAnsi="Arial Narrow" w:cs="Arial"/>
          <w:b/>
          <w:sz w:val="48"/>
          <w:szCs w:val="48"/>
        </w:rPr>
        <w:t xml:space="preserve">Mountain Counties </w:t>
      </w:r>
      <w:r w:rsidRPr="00DF63C6">
        <w:rPr>
          <w:rFonts w:ascii="Arial Narrow" w:hAnsi="Arial Narrow" w:cs="Arial"/>
          <w:b/>
          <w:sz w:val="48"/>
          <w:szCs w:val="48"/>
        </w:rPr>
        <w:t>Funding Region DAC Coordination</w:t>
      </w:r>
    </w:p>
    <w:p w:rsidR="00734689" w:rsidRPr="00DF63C6" w:rsidRDefault="00FB2E0C" w:rsidP="00DF63C6">
      <w:pPr>
        <w:jc w:val="right"/>
        <w:rPr>
          <w:rFonts w:ascii="Arial Narrow" w:hAnsi="Arial Narrow" w:cs="Arial"/>
          <w:b/>
          <w:sz w:val="48"/>
          <w:szCs w:val="48"/>
        </w:rPr>
      </w:pPr>
      <w:r w:rsidRPr="00DF63C6">
        <w:rPr>
          <w:rFonts w:ascii="Arial Narrow" w:hAnsi="Arial Narrow" w:cs="Arial"/>
          <w:b/>
          <w:sz w:val="48"/>
          <w:szCs w:val="48"/>
        </w:rPr>
        <w:t xml:space="preserve">Draft </w:t>
      </w:r>
      <w:r w:rsidR="00B37CD9" w:rsidRPr="00DF63C6">
        <w:rPr>
          <w:rFonts w:ascii="Arial Narrow" w:hAnsi="Arial Narrow" w:cs="Arial"/>
          <w:b/>
          <w:sz w:val="48"/>
          <w:szCs w:val="48"/>
        </w:rPr>
        <w:t>Organizational Model</w:t>
      </w:r>
    </w:p>
    <w:p w:rsidR="00B37CD9" w:rsidRDefault="00B37CD9"/>
    <w:p w:rsidR="00B37CD9" w:rsidRDefault="005756F1">
      <w:r w:rsidRPr="005756F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F397D4" wp14:editId="4B14A457">
                <wp:simplePos x="0" y="0"/>
                <wp:positionH relativeFrom="margin">
                  <wp:posOffset>2085975</wp:posOffset>
                </wp:positionH>
                <wp:positionV relativeFrom="paragraph">
                  <wp:posOffset>3551555</wp:posOffset>
                </wp:positionV>
                <wp:extent cx="3222625" cy="695325"/>
                <wp:effectExtent l="57150" t="57150" r="53975" b="47625"/>
                <wp:wrapNone/>
                <wp:docPr id="4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2625" cy="69532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5756F1" w:rsidRPr="005756F1" w:rsidRDefault="005756F1" w:rsidP="005756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756F1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TECHNICAL SUPPORT TEAM</w:t>
                            </w:r>
                          </w:p>
                          <w:p w:rsidR="005756F1" w:rsidRPr="005756F1" w:rsidRDefault="005756F1" w:rsidP="005756F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Provide direct technical support to targeted DACs (Needs Assessment, Capital Improvement Plans, Project Planning/ Budgeting/Development, Project Prioritization, DWR-ready application materials for select Projects)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397D4" id="AutoShape 27" o:spid="_x0000_s1063" type="#_x0000_t109" style="position:absolute;margin-left:164.25pt;margin-top:279.65pt;width:253.75pt;height:54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" fillcolor="#fde9d9 [665]" strokeweight="1pt">
                <v:textbox>
                  <w:txbxContent>
                    <w:p w:rsidR="005756F1" w:rsidRPr="005756F1" w:rsidRDefault="005756F1" w:rsidP="005756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5756F1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TECHNICAL SUPPORT TEAM</w:t>
                      </w:r>
                    </w:p>
                    <w:p w:rsidR="005756F1" w:rsidRPr="005756F1" w:rsidRDefault="005756F1" w:rsidP="005756F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Provide direct technical support to targeted DACs (Needs Assessment, Capital Improvement Plans, Project Planning/ Budgeting/Development, Project Prioritization, DWR-ready application materials for select Projects)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56F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5214CB" wp14:editId="4BF4732E">
                <wp:simplePos x="0" y="0"/>
                <wp:positionH relativeFrom="column">
                  <wp:posOffset>2085975</wp:posOffset>
                </wp:positionH>
                <wp:positionV relativeFrom="paragraph">
                  <wp:posOffset>2733040</wp:posOffset>
                </wp:positionV>
                <wp:extent cx="3222625" cy="819150"/>
                <wp:effectExtent l="57150" t="57150" r="53975" b="57150"/>
                <wp:wrapNone/>
                <wp:docPr id="4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2625" cy="81915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5756F1" w:rsidRPr="005756F1" w:rsidRDefault="005756F1" w:rsidP="005756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756F1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PROJECT MANAGEMENT TEAM</w:t>
                            </w:r>
                          </w:p>
                          <w:p w:rsidR="005756F1" w:rsidRPr="005756F1" w:rsidRDefault="005756F1" w:rsidP="005756F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Manages all aspe</w:t>
                            </w:r>
                            <w:r w:rsidR="00D52F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cts of project implementation;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w</w:t>
                            </w: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orks with Tribal Committee/ Technical Support Team/ Coordination Support and RWMGs to coordinate services and outreach across Funding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14CB" id="_x0000_s1064" type="#_x0000_t109" style="position:absolute;margin-left:164.25pt;margin-top:215.2pt;width:253.75pt;height:6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" fillcolor="#d6e3bc [1302]" strokeweight="1pt">
                <v:textbox>
                  <w:txbxContent>
                    <w:p w:rsidR="005756F1" w:rsidRPr="005756F1" w:rsidRDefault="005756F1" w:rsidP="005756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5756F1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PROJECT MANAGEMENT TEAM</w:t>
                      </w:r>
                    </w:p>
                    <w:p w:rsidR="005756F1" w:rsidRPr="005756F1" w:rsidRDefault="005756F1" w:rsidP="005756F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>Manages all aspe</w:t>
                      </w:r>
                      <w:r w:rsidR="00D52F4C">
                        <w:rPr>
                          <w:rFonts w:ascii="Arial" w:hAnsi="Arial" w:cs="Arial"/>
                          <w:sz w:val="14"/>
                          <w:szCs w:val="14"/>
                        </w:rPr>
                        <w:t>cts of project implementation;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w</w:t>
                      </w: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>orks with Tribal Committee/ Technical Support Team/ Coordination Support and RWMGs to coordinate services and outreach across Funding Area</w:t>
                      </w:r>
                    </w:p>
                  </w:txbxContent>
                </v:textbox>
              </v:shape>
            </w:pict>
          </mc:Fallback>
        </mc:AlternateContent>
      </w:r>
      <w:r w:rsidRPr="005756F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22EA8D" wp14:editId="0E8CF4AC">
                <wp:simplePos x="0" y="0"/>
                <wp:positionH relativeFrom="column">
                  <wp:posOffset>2085975</wp:posOffset>
                </wp:positionH>
                <wp:positionV relativeFrom="paragraph">
                  <wp:posOffset>4245610</wp:posOffset>
                </wp:positionV>
                <wp:extent cx="2581275" cy="744855"/>
                <wp:effectExtent l="57150" t="57150" r="47625" b="5524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74485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5756F1" w:rsidRPr="005756F1" w:rsidRDefault="005756F1" w:rsidP="005756F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56F1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TRIBAL INVOLVEMENT COMMITTEE</w:t>
                            </w: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(TIC/Tribal members only)</w:t>
                            </w:r>
                          </w:p>
                          <w:p w:rsidR="005756F1" w:rsidRPr="005756F1" w:rsidRDefault="005756F1" w:rsidP="005756F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Coordination and outreach for technical support and engagement of Tribal DACs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2EA8D" id="AutoShape 6" o:spid="_x0000_s1065" type="#_x0000_t109" style="position:absolute;margin-left:164.25pt;margin-top:334.3pt;width:203.25pt;height:58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" fillcolor="#fbd4b4 [1305]" strokeweight="1pt">
                <v:textbox>
                  <w:txbxContent>
                    <w:p w:rsidR="005756F1" w:rsidRPr="005756F1" w:rsidRDefault="005756F1" w:rsidP="005756F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56F1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TRIBAL INVOLVEMENT COMMITTEE</w:t>
                      </w: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(TIC/Tribal members only)</w:t>
                      </w:r>
                    </w:p>
                    <w:p w:rsidR="005756F1" w:rsidRPr="005756F1" w:rsidRDefault="005756F1" w:rsidP="005756F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>Coordination and outreach for technical support and engagement of Tribal DACs</w:t>
                      </w:r>
                    </w:p>
                  </w:txbxContent>
                </v:textbox>
              </v:shape>
            </w:pict>
          </mc:Fallback>
        </mc:AlternateContent>
      </w:r>
      <w:r w:rsidRPr="005756F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932EF8" wp14:editId="397DBAAF">
                <wp:simplePos x="0" y="0"/>
                <wp:positionH relativeFrom="margin">
                  <wp:posOffset>2085975</wp:posOffset>
                </wp:positionH>
                <wp:positionV relativeFrom="paragraph">
                  <wp:posOffset>4990465</wp:posOffset>
                </wp:positionV>
                <wp:extent cx="2578100" cy="485775"/>
                <wp:effectExtent l="57150" t="57150" r="50800" b="47625"/>
                <wp:wrapNone/>
                <wp:docPr id="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48577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5756F1" w:rsidRPr="005756F1" w:rsidRDefault="005756F1" w:rsidP="005756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756F1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DAC COORDINATION SUPPORT TEAM</w:t>
                            </w:r>
                          </w:p>
                          <w:p w:rsidR="005756F1" w:rsidRPr="005756F1" w:rsidRDefault="005756F1" w:rsidP="005756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756F1" w:rsidRPr="005756F1" w:rsidRDefault="005756F1" w:rsidP="005756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5756F1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Regional Organizations to support coordination efforts and ensure communications throughout the Sierra communities</w:t>
                            </w:r>
                          </w:p>
                          <w:p w:rsidR="005756F1" w:rsidRPr="005756F1" w:rsidRDefault="005756F1" w:rsidP="005756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756F1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32EF8" id="AutoShape 16" o:spid="_x0000_s1066" type="#_x0000_t109" style="position:absolute;margin-left:164.25pt;margin-top:392.95pt;width:203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" fillcolor="#fabf8f [1945]" strokeweight="1pt">
                <v:textbox>
                  <w:txbxContent>
                    <w:p w:rsidR="005756F1" w:rsidRPr="005756F1" w:rsidRDefault="005756F1" w:rsidP="005756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5756F1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DAC COORDINATION SUPPORT TEAM</w:t>
                      </w:r>
                    </w:p>
                    <w:p w:rsidR="005756F1" w:rsidRPr="005756F1" w:rsidRDefault="005756F1" w:rsidP="005756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5756F1" w:rsidRPr="005756F1" w:rsidRDefault="005756F1" w:rsidP="005756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5756F1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Regional Organizations to support coordination efforts and ensure communications throughout the Sierra communities</w:t>
                      </w:r>
                    </w:p>
                    <w:p w:rsidR="005756F1" w:rsidRPr="005756F1" w:rsidRDefault="005756F1" w:rsidP="005756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5756F1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56F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934558" wp14:editId="70D801B4">
                <wp:simplePos x="0" y="0"/>
                <wp:positionH relativeFrom="column">
                  <wp:posOffset>4667250</wp:posOffset>
                </wp:positionH>
                <wp:positionV relativeFrom="paragraph">
                  <wp:posOffset>4676140</wp:posOffset>
                </wp:positionV>
                <wp:extent cx="4458335" cy="800100"/>
                <wp:effectExtent l="57150" t="57150" r="56515" b="57150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335" cy="8001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5756F1" w:rsidRPr="005756F1" w:rsidRDefault="005756F1" w:rsidP="005756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56F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IRWMs</w:t>
                            </w:r>
                          </w:p>
                          <w:p w:rsidR="005756F1" w:rsidRPr="005756F1" w:rsidRDefault="005756F1" w:rsidP="005756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5756F1" w:rsidRPr="005756F1" w:rsidRDefault="005756F1" w:rsidP="005756F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Coordinate with PMT and DAC subcommittee rep. to ensure that all Technical/Involvement activities are implemented consistently with strategy identified in Work Plan (meeting as desired)</w:t>
                            </w:r>
                            <w:r w:rsidR="00D52F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; review all materials; </w:t>
                            </w: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receive updates from the PMT/DAC Coordinators</w:t>
                            </w:r>
                            <w:r w:rsidR="00D52F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Refine local strategy as required based on on-going project outcomes Integrate project outcomes into regional IRWMP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34558" id="AutoShape 14" o:spid="_x0000_s1067" type="#_x0000_t109" style="position:absolute;margin-left:367.5pt;margin-top:368.2pt;width:351.05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" fillcolor="#ddd8c2 [2894]" strokeweight="1pt">
                <v:textbox>
                  <w:txbxContent>
                    <w:p w:rsidR="005756F1" w:rsidRPr="005756F1" w:rsidRDefault="005756F1" w:rsidP="005756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56F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IRWMs</w:t>
                      </w:r>
                    </w:p>
                    <w:p w:rsidR="005756F1" w:rsidRPr="005756F1" w:rsidRDefault="005756F1" w:rsidP="005756F1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5756F1" w:rsidRPr="005756F1" w:rsidRDefault="005756F1" w:rsidP="005756F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>Coordinate with PMT and DAC subcommittee rep. to ensure that all Technical/Involvement activities are implemented consistently with strategy identified in Work Plan (meeting as desired)</w:t>
                      </w:r>
                      <w:r w:rsidR="00D52F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; review all materials; </w:t>
                      </w: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>receive updates from the PMT/DAC Coordinators</w:t>
                      </w:r>
                      <w:r w:rsidR="00D52F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; </w:t>
                      </w: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>Refine local strategy as required based on on-going project outcomes Integrate project outcomes into regional IRWMP</w:t>
                      </w:r>
                    </w:p>
                  </w:txbxContent>
                </v:textbox>
              </v:shape>
            </w:pict>
          </mc:Fallback>
        </mc:AlternateContent>
      </w:r>
      <w:r w:rsidRPr="005756F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4522F4" wp14:editId="695AB0C5">
                <wp:simplePos x="0" y="0"/>
                <wp:positionH relativeFrom="column">
                  <wp:posOffset>9525</wp:posOffset>
                </wp:positionH>
                <wp:positionV relativeFrom="paragraph">
                  <wp:posOffset>4333240</wp:posOffset>
                </wp:positionV>
                <wp:extent cx="2076450" cy="1143000"/>
                <wp:effectExtent l="57150" t="57150" r="57150" b="5715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430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5756F1" w:rsidRPr="005756F1" w:rsidRDefault="005756F1" w:rsidP="005756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56F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DAC Coordinating Committee</w:t>
                            </w:r>
                          </w:p>
                          <w:p w:rsidR="005756F1" w:rsidRPr="005756F1" w:rsidRDefault="005756F1" w:rsidP="005756F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56F1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Designated representative and alt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ernate from each IRWM with (1) v</w:t>
                            </w: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ote. All decisions made by the Coordinating Committee will be brought back to their respective IRWM for concurrence. Committee will </w:t>
                            </w:r>
                            <w:r w:rsidR="00D52F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advise </w:t>
                            </w: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methodology and implementation of the DAC Grant</w:t>
                            </w:r>
                          </w:p>
                          <w:p w:rsidR="005756F1" w:rsidRDefault="005756F1" w:rsidP="005756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56F1" w:rsidRDefault="005756F1" w:rsidP="005756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56F1" w:rsidRPr="00436639" w:rsidRDefault="005756F1" w:rsidP="00575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522F4" id="AutoShape 8" o:spid="_x0000_s1068" type="#_x0000_t109" style="position:absolute;margin-left:.75pt;margin-top:341.2pt;width:163.5pt;height:9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" fillcolor="#ddd8c2 [2894]" strokeweight="1pt">
                <v:textbox>
                  <w:txbxContent>
                    <w:p w:rsidR="005756F1" w:rsidRPr="005756F1" w:rsidRDefault="005756F1" w:rsidP="005756F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56F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DAC Coordinating Committee</w:t>
                      </w:r>
                    </w:p>
                    <w:p w:rsidR="005756F1" w:rsidRPr="005756F1" w:rsidRDefault="005756F1" w:rsidP="005756F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5756F1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>Designated representative and alt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ernate from each IRWM with (1) v</w:t>
                      </w: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ote. All decisions made by the Coordinating Committee will be brought back to their respective IRWM for concurrence. Committee will </w:t>
                      </w:r>
                      <w:r w:rsidR="00D52F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advise </w:t>
                      </w: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>methodology and implementation of the DAC Grant</w:t>
                      </w:r>
                    </w:p>
                    <w:p w:rsidR="005756F1" w:rsidRDefault="005756F1" w:rsidP="005756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756F1" w:rsidRDefault="005756F1" w:rsidP="005756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756F1" w:rsidRPr="00436639" w:rsidRDefault="005756F1" w:rsidP="005756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56F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3C765E" wp14:editId="4595D734">
                <wp:simplePos x="0" y="0"/>
                <wp:positionH relativeFrom="margin">
                  <wp:posOffset>6350</wp:posOffset>
                </wp:positionH>
                <wp:positionV relativeFrom="paragraph">
                  <wp:posOffset>3418840</wp:posOffset>
                </wp:positionV>
                <wp:extent cx="2105025" cy="914400"/>
                <wp:effectExtent l="57150" t="57150" r="47625" b="571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9144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5756F1" w:rsidRPr="005756F1" w:rsidRDefault="005756F1" w:rsidP="005756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756F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APPLICANT GRANT MANAGER</w:t>
                            </w:r>
                          </w:p>
                          <w:p w:rsidR="005756F1" w:rsidRPr="005756F1" w:rsidRDefault="005756F1" w:rsidP="005756F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Negotiate Agreement with DWR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</w:t>
                            </w: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Develop, Review and Submit Progress Reports and invoices (Coordinate with DAC Committee/PMT)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</w:t>
                            </w: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Manage Payment to contractors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</w:t>
                            </w: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Develop Final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C765E" id="AutoShape 3" o:spid="_x0000_s1069" type="#_x0000_t109" style="position:absolute;margin-left:.5pt;margin-top:269.2pt;width:165.75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" fillcolor="#ddd8c2 [2894]" strokeweight="1pt">
                <v:textbox>
                  <w:txbxContent>
                    <w:p w:rsidR="005756F1" w:rsidRPr="005756F1" w:rsidRDefault="005756F1" w:rsidP="005756F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756F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APPLICANT GRANT MANAGER</w:t>
                      </w:r>
                    </w:p>
                    <w:p w:rsidR="005756F1" w:rsidRPr="005756F1" w:rsidRDefault="005756F1" w:rsidP="005756F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>Negotiate Agreement with DWR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;</w:t>
                      </w: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Develop, Review and Submit Progress Reports and invoices (Coordinate with DAC Committee/PMT)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;</w:t>
                      </w: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Manage Payment to contractors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;</w:t>
                      </w: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Develop Final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56F1">
        <w:rPr>
          <w:noProof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206DC4AD" wp14:editId="2E1EF212">
                <wp:simplePos x="0" y="0"/>
                <wp:positionH relativeFrom="margin">
                  <wp:posOffset>12700</wp:posOffset>
                </wp:positionH>
                <wp:positionV relativeFrom="paragraph">
                  <wp:posOffset>2733040</wp:posOffset>
                </wp:positionV>
                <wp:extent cx="2095500" cy="685800"/>
                <wp:effectExtent l="57150" t="57150" r="57150" b="57150"/>
                <wp:wrapNone/>
                <wp:docPr id="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858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5756F1" w:rsidRPr="005756F1" w:rsidRDefault="005756F1" w:rsidP="005756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756F1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DWR</w:t>
                            </w:r>
                          </w:p>
                          <w:p w:rsidR="005756F1" w:rsidRPr="005756F1" w:rsidRDefault="005756F1" w:rsidP="005756F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Negotiate Agreement with Applicant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</w:t>
                            </w: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Receive Progress Reports and </w:t>
                            </w:r>
                            <w:r w:rsidR="00D52F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nvoices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</w:t>
                            </w: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Manage Agreement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</w:t>
                            </w:r>
                            <w:r w:rsidRPr="005756F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Receive Final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DC4AD" id="_x0000_s1070" type="#_x0000_t109" style="position:absolute;margin-left:1pt;margin-top:215.2pt;width:165pt;height:54pt;z-index:251708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" fillcolor="#b8cce4 [1300]" strokeweight="1pt">
                <v:textbox>
                  <w:txbxContent>
                    <w:p w:rsidR="005756F1" w:rsidRPr="005756F1" w:rsidRDefault="005756F1" w:rsidP="005756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5756F1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DWR</w:t>
                      </w:r>
                    </w:p>
                    <w:p w:rsidR="005756F1" w:rsidRPr="005756F1" w:rsidRDefault="005756F1" w:rsidP="005756F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>Negotiate Agreement with Applicant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;</w:t>
                      </w: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Receive Progress Reports and </w:t>
                      </w:r>
                      <w:r w:rsidR="00D52F4C">
                        <w:rPr>
                          <w:rFonts w:ascii="Arial" w:hAnsi="Arial" w:cs="Arial"/>
                          <w:sz w:val="14"/>
                          <w:szCs w:val="14"/>
                        </w:rPr>
                        <w:t>I</w:t>
                      </w: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>nvoices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;</w:t>
                      </w: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Manage Agreement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;</w:t>
                      </w:r>
                      <w:r w:rsidRPr="005756F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Receive Final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7CD9" w:rsidSect="00B37C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D9"/>
    <w:rsid w:val="001F3895"/>
    <w:rsid w:val="00436639"/>
    <w:rsid w:val="00490326"/>
    <w:rsid w:val="005722F4"/>
    <w:rsid w:val="005756F1"/>
    <w:rsid w:val="006834F0"/>
    <w:rsid w:val="00734689"/>
    <w:rsid w:val="007A26C8"/>
    <w:rsid w:val="00933136"/>
    <w:rsid w:val="009522DF"/>
    <w:rsid w:val="00A956EE"/>
    <w:rsid w:val="00B37CD9"/>
    <w:rsid w:val="00B61C38"/>
    <w:rsid w:val="00C20F25"/>
    <w:rsid w:val="00D26CFB"/>
    <w:rsid w:val="00D52F4C"/>
    <w:rsid w:val="00DF63C6"/>
    <w:rsid w:val="00E26170"/>
    <w:rsid w:val="00E91CBB"/>
    <w:rsid w:val="00EC60C2"/>
    <w:rsid w:val="00F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301D76F-2345-489D-8332-ED7F218D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miter lim="800000"/>
          <a:headEnd type="triangle" w="med" len="med"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4C26-CDE1-4496-9EC4-63055B23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Day2Day</dc:creator>
  <cp:lastModifiedBy>Elizabeth Mansfield</cp:lastModifiedBy>
  <cp:revision>2</cp:revision>
  <dcterms:created xsi:type="dcterms:W3CDTF">2016-10-05T16:35:00Z</dcterms:created>
  <dcterms:modified xsi:type="dcterms:W3CDTF">2016-10-05T16:35:00Z</dcterms:modified>
</cp:coreProperties>
</file>